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25" w:rsidRPr="00221CCF" w:rsidRDefault="00774C25" w:rsidP="00774C25">
      <w:pPr>
        <w:jc w:val="center"/>
        <w:rPr>
          <w:rFonts w:ascii="Calibri" w:hAnsi="Calibri"/>
          <w:b/>
          <w:sz w:val="32"/>
          <w:szCs w:val="32"/>
        </w:rPr>
      </w:pPr>
      <w:r w:rsidRPr="00221CCF">
        <w:rPr>
          <w:rFonts w:ascii="Calibri" w:hAnsi="Calibri"/>
          <w:b/>
          <w:sz w:val="32"/>
          <w:szCs w:val="32"/>
        </w:rPr>
        <w:t>ALL-SESSION</w:t>
      </w:r>
      <w:r>
        <w:rPr>
          <w:rFonts w:ascii="Calibri" w:hAnsi="Calibri"/>
          <w:b/>
          <w:sz w:val="32"/>
          <w:szCs w:val="32"/>
        </w:rPr>
        <w:t xml:space="preserve"> TICKET</w:t>
      </w:r>
      <w:r w:rsidRPr="00221CCF">
        <w:rPr>
          <w:rFonts w:ascii="Calibri" w:hAnsi="Calibri"/>
          <w:b/>
          <w:sz w:val="32"/>
          <w:szCs w:val="32"/>
        </w:rPr>
        <w:t xml:space="preserve"> REQUEST FORM</w:t>
      </w:r>
    </w:p>
    <w:p w:rsidR="00774C25" w:rsidRPr="00221CCF" w:rsidRDefault="00774C25" w:rsidP="00774C2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PAC / AMCC </w:t>
      </w:r>
      <w:r w:rsidRPr="00221CCF">
        <w:rPr>
          <w:rFonts w:ascii="Calibri" w:hAnsi="Calibri"/>
          <w:b/>
        </w:rPr>
        <w:t>Men’s and Women’s Swimming and Diving Championships</w:t>
      </w:r>
    </w:p>
    <w:p w:rsidR="00774C25" w:rsidRPr="00221CCF" w:rsidRDefault="00E36BB3" w:rsidP="00774C2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February 10-13</w:t>
      </w:r>
      <w:r w:rsidR="00364AC6">
        <w:rPr>
          <w:rFonts w:ascii="Calibri" w:hAnsi="Calibri"/>
          <w:b/>
        </w:rPr>
        <w:t>, 201</w:t>
      </w:r>
      <w:r>
        <w:rPr>
          <w:rFonts w:ascii="Calibri" w:hAnsi="Calibri"/>
          <w:b/>
        </w:rPr>
        <w:t>6</w:t>
      </w:r>
    </w:p>
    <w:p w:rsidR="00774C25" w:rsidRPr="000C3AC9" w:rsidRDefault="00774C25" w:rsidP="00774C2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James E. Longnecker Competition Pool – Grove City College</w:t>
      </w:r>
    </w:p>
    <w:p w:rsidR="00774C25" w:rsidRDefault="00774C25" w:rsidP="00774C25">
      <w:pPr>
        <w:rPr>
          <w:rFonts w:ascii="Calibri" w:hAnsi="Calibri"/>
        </w:rPr>
      </w:pPr>
    </w:p>
    <w:p w:rsidR="00C209BF" w:rsidRDefault="00774C25" w:rsidP="00C209BF">
      <w:pPr>
        <w:tabs>
          <w:tab w:val="left" w:pos="1260"/>
          <w:tab w:val="left" w:pos="3960"/>
          <w:tab w:val="left" w:pos="4320"/>
          <w:tab w:val="left" w:pos="6480"/>
          <w:tab w:val="right" w:pos="8640"/>
        </w:tabs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>Institution: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</w:p>
    <w:p w:rsidR="00774C25" w:rsidRDefault="00774C25" w:rsidP="00C209BF">
      <w:pPr>
        <w:tabs>
          <w:tab w:val="left" w:pos="1260"/>
          <w:tab w:val="left" w:pos="1800"/>
          <w:tab w:val="left" w:pos="2880"/>
          <w:tab w:val="left" w:pos="3960"/>
          <w:tab w:val="left" w:pos="4320"/>
          <w:tab w:val="left" w:pos="6480"/>
          <w:tab w:val="right" w:pos="8640"/>
        </w:tabs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>Institutional Representative:</w:t>
      </w:r>
      <w:r w:rsidR="00C209BF" w:rsidRPr="00C209BF"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br/>
      </w:r>
      <w:r>
        <w:rPr>
          <w:rFonts w:ascii="Calibri" w:hAnsi="Calibri"/>
        </w:rPr>
        <w:t>Phone #:</w:t>
      </w:r>
      <w:r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>Alternate Phone #:</w:t>
      </w:r>
      <w:r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br/>
      </w:r>
      <w:r>
        <w:rPr>
          <w:rFonts w:ascii="Calibri" w:hAnsi="Calibri"/>
        </w:rPr>
        <w:t>Email Address:</w:t>
      </w:r>
      <w:r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74C25" w:rsidRPr="00221CCF" w:rsidRDefault="00774C25" w:rsidP="004C5769">
      <w:pPr>
        <w:rPr>
          <w:rFonts w:ascii="Calibri" w:hAnsi="Calibri"/>
        </w:rPr>
      </w:pPr>
      <w:r>
        <w:rPr>
          <w:rFonts w:ascii="Calibri" w:hAnsi="Calibri"/>
        </w:rPr>
        <w:t xml:space="preserve">The maximum number of tickets that your institution may order is </w:t>
      </w:r>
      <w:r w:rsidR="004C5769">
        <w:rPr>
          <w:rFonts w:ascii="Calibri" w:hAnsi="Calibri"/>
        </w:rPr>
        <w:t>based on your roster size relative to the number of seats available for presale and overall anticipated athlete participation.</w:t>
      </w:r>
      <w:r w:rsidR="00CE680E">
        <w:rPr>
          <w:rFonts w:ascii="Calibri" w:hAnsi="Calibri"/>
        </w:rPr>
        <w:t xml:space="preserve">  This number has been emailed to the head coach of your team.</w:t>
      </w:r>
      <w:r>
        <w:rPr>
          <w:rFonts w:ascii="Calibri" w:hAnsi="Calibri"/>
          <w:u w:val="single"/>
        </w:rPr>
        <w:br/>
      </w:r>
    </w:p>
    <w:tbl>
      <w:tblPr>
        <w:tblpPr w:leftFromText="180" w:rightFromText="180" w:vertAnchor="text" w:horzAnchor="margin" w:tblpXSpec="center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800"/>
        <w:gridCol w:w="2790"/>
      </w:tblGrid>
      <w:tr w:rsidR="00774C25" w:rsidRPr="00221CCF" w:rsidTr="00612268">
        <w:trPr>
          <w:trHeight w:val="395"/>
        </w:trPr>
        <w:tc>
          <w:tcPr>
            <w:tcW w:w="3510" w:type="dxa"/>
            <w:vAlign w:val="center"/>
          </w:tcPr>
          <w:p w:rsidR="00774C25" w:rsidRPr="00221CCF" w:rsidRDefault="00774C25" w:rsidP="00612268">
            <w:pPr>
              <w:rPr>
                <w:rFonts w:ascii="Calibri" w:hAnsi="Calibri"/>
              </w:rPr>
            </w:pPr>
            <w:r w:rsidRPr="00221CCF">
              <w:rPr>
                <w:rFonts w:ascii="Calibri" w:hAnsi="Calibri"/>
              </w:rPr>
              <w:t xml:space="preserve">Number </w:t>
            </w:r>
            <w:r>
              <w:rPr>
                <w:rFonts w:ascii="Calibri" w:hAnsi="Calibri"/>
              </w:rPr>
              <w:t>of All-Session Ticket</w:t>
            </w:r>
            <w:r w:rsidRPr="00221CCF">
              <w:rPr>
                <w:rFonts w:ascii="Calibri" w:hAnsi="Calibri"/>
              </w:rPr>
              <w:t>s</w:t>
            </w:r>
          </w:p>
        </w:tc>
        <w:tc>
          <w:tcPr>
            <w:tcW w:w="1800" w:type="dxa"/>
            <w:vAlign w:val="center"/>
          </w:tcPr>
          <w:p w:rsidR="00774C25" w:rsidRPr="00221CCF" w:rsidRDefault="00774C25" w:rsidP="00612268">
            <w:pPr>
              <w:rPr>
                <w:rFonts w:ascii="Calibri" w:hAnsi="Calibri"/>
              </w:rPr>
            </w:pPr>
            <w:r w:rsidRPr="00221CCF">
              <w:rPr>
                <w:rFonts w:ascii="Calibri" w:hAnsi="Calibri"/>
              </w:rPr>
              <w:t>Price per Unit</w:t>
            </w:r>
          </w:p>
        </w:tc>
        <w:tc>
          <w:tcPr>
            <w:tcW w:w="2790" w:type="dxa"/>
            <w:vAlign w:val="center"/>
          </w:tcPr>
          <w:p w:rsidR="00774C25" w:rsidRPr="00221CCF" w:rsidRDefault="00774C25" w:rsidP="00612268">
            <w:pPr>
              <w:rPr>
                <w:rFonts w:ascii="Calibri" w:hAnsi="Calibri"/>
              </w:rPr>
            </w:pPr>
            <w:r w:rsidRPr="00221CCF">
              <w:rPr>
                <w:rFonts w:ascii="Calibri" w:hAnsi="Calibri"/>
              </w:rPr>
              <w:t>Total</w:t>
            </w:r>
          </w:p>
        </w:tc>
      </w:tr>
      <w:tr w:rsidR="00774C25" w:rsidRPr="00221CCF" w:rsidTr="00612268">
        <w:tc>
          <w:tcPr>
            <w:tcW w:w="3510" w:type="dxa"/>
          </w:tcPr>
          <w:p w:rsidR="00774C25" w:rsidRPr="00221CCF" w:rsidRDefault="00774C25" w:rsidP="00612268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774C25" w:rsidRPr="0003160B" w:rsidRDefault="00002CCF" w:rsidP="00E36B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E36BB3">
              <w:rPr>
                <w:rFonts w:ascii="Calibri" w:hAnsi="Calibri"/>
              </w:rPr>
              <w:t>72</w:t>
            </w:r>
            <w:r w:rsidR="0003160B">
              <w:rPr>
                <w:rFonts w:ascii="Calibri" w:hAnsi="Calibri"/>
              </w:rPr>
              <w:t>.00</w:t>
            </w:r>
          </w:p>
        </w:tc>
        <w:tc>
          <w:tcPr>
            <w:tcW w:w="2790" w:type="dxa"/>
            <w:vAlign w:val="center"/>
          </w:tcPr>
          <w:p w:rsidR="00774C25" w:rsidRPr="00221CCF" w:rsidRDefault="00774C25" w:rsidP="00774C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C209BF">
              <w:rPr>
                <w:rFonts w:ascii="Calibri" w:hAnsi="Calibri"/>
              </w:rPr>
              <w:t xml:space="preserve"> </w:t>
            </w:r>
          </w:p>
        </w:tc>
      </w:tr>
    </w:tbl>
    <w:p w:rsidR="00774C25" w:rsidRDefault="00774C25" w:rsidP="00774C25">
      <w:pPr>
        <w:rPr>
          <w:rFonts w:ascii="Calibri" w:hAnsi="Calibri"/>
          <w:b/>
        </w:rPr>
      </w:pPr>
    </w:p>
    <w:p w:rsidR="00774C25" w:rsidRDefault="00774C25" w:rsidP="00774C25">
      <w:pPr>
        <w:rPr>
          <w:rFonts w:ascii="Calibri" w:hAnsi="Calibri"/>
          <w:b/>
        </w:rPr>
      </w:pPr>
    </w:p>
    <w:p w:rsidR="00774C25" w:rsidRDefault="00774C25" w:rsidP="00774C25">
      <w:pPr>
        <w:rPr>
          <w:rFonts w:ascii="Calibri" w:hAnsi="Calibri"/>
          <w:b/>
        </w:rPr>
      </w:pPr>
    </w:p>
    <w:p w:rsidR="00774C25" w:rsidRDefault="00774C25" w:rsidP="00774C25">
      <w:pPr>
        <w:rPr>
          <w:rFonts w:ascii="Calibri" w:hAnsi="Calibri"/>
          <w:b/>
        </w:rPr>
      </w:pPr>
    </w:p>
    <w:p w:rsidR="00774C25" w:rsidRPr="00221CCF" w:rsidRDefault="00774C25" w:rsidP="00BF7237">
      <w:pPr>
        <w:rPr>
          <w:rFonts w:ascii="Calibri" w:hAnsi="Calibri"/>
        </w:rPr>
      </w:pPr>
      <w:r w:rsidRPr="00221CCF">
        <w:rPr>
          <w:rFonts w:ascii="Calibri" w:hAnsi="Calibri"/>
        </w:rPr>
        <w:t xml:space="preserve">Please make checks </w:t>
      </w:r>
      <w:r>
        <w:rPr>
          <w:rFonts w:ascii="Calibri" w:hAnsi="Calibri"/>
        </w:rPr>
        <w:t xml:space="preserve">(institutional, certified, or cashier’s checks </w:t>
      </w:r>
      <w:r w:rsidRPr="00B51046">
        <w:rPr>
          <w:rFonts w:ascii="Calibri" w:hAnsi="Calibri"/>
          <w:u w:val="single"/>
        </w:rPr>
        <w:t>only</w:t>
      </w:r>
      <w:r>
        <w:rPr>
          <w:rFonts w:ascii="Calibri" w:hAnsi="Calibri"/>
        </w:rPr>
        <w:t xml:space="preserve">) </w:t>
      </w:r>
      <w:r w:rsidRPr="00221CCF">
        <w:rPr>
          <w:rFonts w:ascii="Calibri" w:hAnsi="Calibri"/>
        </w:rPr>
        <w:t xml:space="preserve">payable to </w:t>
      </w:r>
      <w:r>
        <w:rPr>
          <w:rFonts w:ascii="Calibri" w:hAnsi="Calibri"/>
          <w:b/>
        </w:rPr>
        <w:t xml:space="preserve">Grove City College </w:t>
      </w:r>
      <w:r w:rsidRPr="00221CCF">
        <w:rPr>
          <w:rFonts w:ascii="Calibri" w:hAnsi="Calibri"/>
        </w:rPr>
        <w:t>and submi</w:t>
      </w:r>
      <w:r>
        <w:rPr>
          <w:rFonts w:ascii="Calibri" w:hAnsi="Calibri"/>
        </w:rPr>
        <w:t>t payment, along with this form</w:t>
      </w:r>
      <w:r w:rsidR="00364AC6">
        <w:rPr>
          <w:rFonts w:ascii="Calibri" w:hAnsi="Calibri"/>
        </w:rPr>
        <w:t>, and a list of individuals purchasing tickets</w:t>
      </w:r>
      <w:r w:rsidR="00BF7237">
        <w:rPr>
          <w:rFonts w:ascii="Calibri" w:hAnsi="Calibri"/>
        </w:rPr>
        <w:t xml:space="preserve"> </w:t>
      </w:r>
      <w:r w:rsidRPr="00221CCF">
        <w:rPr>
          <w:rFonts w:ascii="Calibri" w:hAnsi="Calibri"/>
        </w:rPr>
        <w:t>via mail to:</w:t>
      </w:r>
    </w:p>
    <w:p w:rsidR="00774C25" w:rsidRPr="00221CCF" w:rsidRDefault="00687EFE" w:rsidP="00774C25">
      <w:pPr>
        <w:tabs>
          <w:tab w:val="left" w:pos="720"/>
          <w:tab w:val="center" w:pos="3240"/>
          <w:tab w:val="left" w:pos="5760"/>
        </w:tabs>
        <w:ind w:left="720"/>
        <w:rPr>
          <w:rFonts w:ascii="Calibri" w:hAnsi="Calibri"/>
        </w:rPr>
      </w:pPr>
      <w:r>
        <w:rPr>
          <w:rFonts w:ascii="Calibri" w:hAnsi="Calibri"/>
        </w:rPr>
        <w:t>Cathy Jacobs</w:t>
      </w:r>
    </w:p>
    <w:p w:rsidR="00BF7237" w:rsidRPr="00221CCF" w:rsidRDefault="00774C25" w:rsidP="00BF7237">
      <w:pPr>
        <w:tabs>
          <w:tab w:val="left" w:pos="720"/>
          <w:tab w:val="center" w:pos="3240"/>
          <w:tab w:val="left" w:pos="5760"/>
        </w:tabs>
        <w:ind w:left="720"/>
        <w:rPr>
          <w:rFonts w:ascii="Calibri" w:hAnsi="Calibri"/>
        </w:rPr>
      </w:pPr>
      <w:r>
        <w:rPr>
          <w:rFonts w:ascii="Calibri" w:hAnsi="Calibri"/>
        </w:rPr>
        <w:t>100 Campus Drive</w:t>
      </w:r>
    </w:p>
    <w:p w:rsidR="00774C25" w:rsidRPr="00221CCF" w:rsidRDefault="00774C25" w:rsidP="00774C25">
      <w:pPr>
        <w:tabs>
          <w:tab w:val="left" w:pos="720"/>
          <w:tab w:val="center" w:pos="3240"/>
          <w:tab w:val="left" w:pos="5760"/>
        </w:tabs>
        <w:ind w:left="720"/>
        <w:rPr>
          <w:rFonts w:ascii="Calibri" w:hAnsi="Calibri"/>
        </w:rPr>
      </w:pPr>
      <w:r>
        <w:rPr>
          <w:rFonts w:ascii="Calibri" w:hAnsi="Calibri"/>
        </w:rPr>
        <w:t>Grove City, PA  16127</w:t>
      </w:r>
    </w:p>
    <w:p w:rsidR="00774C25" w:rsidRPr="00221CCF" w:rsidRDefault="00774C25" w:rsidP="00774C25">
      <w:pPr>
        <w:rPr>
          <w:rFonts w:ascii="Calibri" w:hAnsi="Calibri"/>
        </w:rPr>
      </w:pPr>
    </w:p>
    <w:p w:rsidR="00774C25" w:rsidRDefault="00774C25" w:rsidP="00774C25">
      <w:pPr>
        <w:ind w:right="-720"/>
        <w:rPr>
          <w:rFonts w:ascii="Calibri" w:hAnsi="Calibri"/>
        </w:rPr>
      </w:pPr>
      <w:r w:rsidRPr="00221CCF">
        <w:rPr>
          <w:rFonts w:ascii="Calibri" w:hAnsi="Calibri"/>
        </w:rPr>
        <w:t xml:space="preserve">Order confirmations can be requested by emailing </w:t>
      </w:r>
      <w:r w:rsidR="00687EFE">
        <w:rPr>
          <w:rFonts w:ascii="Calibri" w:hAnsi="Calibri"/>
        </w:rPr>
        <w:t>Cathy Jacobs</w:t>
      </w:r>
      <w:r>
        <w:rPr>
          <w:rFonts w:ascii="Calibri" w:hAnsi="Calibri"/>
        </w:rPr>
        <w:t xml:space="preserve"> at </w:t>
      </w:r>
      <w:hyperlink r:id="rId5" w:history="1">
        <w:r w:rsidR="00687EFE">
          <w:rPr>
            <w:rStyle w:val="Hyperlink"/>
            <w:rFonts w:ascii="Calibri" w:hAnsi="Calibri"/>
            <w:color w:val="auto"/>
            <w:u w:val="none"/>
          </w:rPr>
          <w:t>cejacobs</w:t>
        </w:r>
        <w:r w:rsidRPr="00774C25">
          <w:rPr>
            <w:rStyle w:val="Hyperlink"/>
            <w:rFonts w:ascii="Calibri" w:hAnsi="Calibri"/>
            <w:color w:val="auto"/>
            <w:u w:val="none"/>
          </w:rPr>
          <w:t>@gcc.edu</w:t>
        </w:r>
      </w:hyperlink>
      <w:r>
        <w:rPr>
          <w:rFonts w:ascii="Calibri" w:hAnsi="Calibri"/>
        </w:rPr>
        <w:t>.</w:t>
      </w:r>
    </w:p>
    <w:p w:rsidR="00E36BB3" w:rsidRDefault="00E36BB3" w:rsidP="00E36BB3">
      <w:pPr>
        <w:ind w:right="-720"/>
        <w:rPr>
          <w:rFonts w:ascii="Calibri" w:hAnsi="Calibri"/>
        </w:rPr>
      </w:pPr>
    </w:p>
    <w:p w:rsidR="00E36BB3" w:rsidRDefault="00E36BB3" w:rsidP="00E36BB3">
      <w:pPr>
        <w:ind w:right="-720"/>
        <w:rPr>
          <w:rFonts w:ascii="Calibri" w:hAnsi="Calibri"/>
        </w:rPr>
      </w:pPr>
      <w:r>
        <w:rPr>
          <w:rFonts w:ascii="Calibri" w:hAnsi="Calibri"/>
        </w:rPr>
        <w:t>No tickets are necessary for Diving Competition on Wednesday, February 10.</w:t>
      </w:r>
    </w:p>
    <w:p w:rsidR="00873F32" w:rsidRDefault="00873F32" w:rsidP="00774C25">
      <w:pPr>
        <w:ind w:right="-720"/>
        <w:rPr>
          <w:rFonts w:ascii="Calibri" w:hAnsi="Calibri"/>
        </w:rPr>
      </w:pPr>
    </w:p>
    <w:p w:rsidR="00873F32" w:rsidRPr="00221CCF" w:rsidRDefault="00873F32" w:rsidP="00774C25">
      <w:pPr>
        <w:ind w:right="-720"/>
        <w:rPr>
          <w:rFonts w:ascii="Calibri" w:hAnsi="Calibri"/>
        </w:rPr>
      </w:pPr>
      <w:r>
        <w:rPr>
          <w:rFonts w:ascii="Calibri" w:hAnsi="Calibri"/>
        </w:rPr>
        <w:t xml:space="preserve">Tickets will </w:t>
      </w:r>
      <w:r w:rsidR="00687EFE">
        <w:rPr>
          <w:rFonts w:ascii="Calibri" w:hAnsi="Calibri"/>
        </w:rPr>
        <w:t xml:space="preserve">only </w:t>
      </w:r>
      <w:r>
        <w:rPr>
          <w:rFonts w:ascii="Calibri" w:hAnsi="Calibri"/>
        </w:rPr>
        <w:t xml:space="preserve">be distributed </w:t>
      </w:r>
      <w:r w:rsidR="00687EFE">
        <w:rPr>
          <w:rFonts w:ascii="Calibri" w:hAnsi="Calibri"/>
        </w:rPr>
        <w:t>at the Ticket Window beginning Thur</w:t>
      </w:r>
      <w:r>
        <w:rPr>
          <w:rFonts w:ascii="Calibri" w:hAnsi="Calibri"/>
        </w:rPr>
        <w:t>sday</w:t>
      </w:r>
      <w:r w:rsidR="00E36BB3">
        <w:rPr>
          <w:rFonts w:ascii="Calibri" w:hAnsi="Calibri"/>
        </w:rPr>
        <w:t>, February 11</w:t>
      </w:r>
      <w:r w:rsidR="00687EFE">
        <w:rPr>
          <w:rFonts w:ascii="Calibri" w:hAnsi="Calibri"/>
        </w:rPr>
        <w:t xml:space="preserve">.  All Session Passes will NOT be distributed to coaches </w:t>
      </w:r>
    </w:p>
    <w:p w:rsidR="00774C25" w:rsidRPr="00221CCF" w:rsidRDefault="00774C25" w:rsidP="00774C25">
      <w:pPr>
        <w:rPr>
          <w:rFonts w:ascii="Calibri" w:hAnsi="Calibri"/>
        </w:rPr>
      </w:pPr>
    </w:p>
    <w:p w:rsidR="00774C25" w:rsidRPr="00221CCF" w:rsidRDefault="00774C25" w:rsidP="00774C25">
      <w:pPr>
        <w:rPr>
          <w:rFonts w:ascii="Calibri" w:hAnsi="Calibri"/>
        </w:rPr>
      </w:pPr>
      <w:r w:rsidRPr="00221CCF">
        <w:rPr>
          <w:rFonts w:ascii="Calibri" w:hAnsi="Calibri"/>
          <w:b/>
          <w:sz w:val="26"/>
          <w:szCs w:val="26"/>
        </w:rPr>
        <w:t>* A</w:t>
      </w:r>
      <w:r>
        <w:rPr>
          <w:rFonts w:ascii="Calibri" w:hAnsi="Calibri"/>
          <w:b/>
          <w:sz w:val="26"/>
          <w:szCs w:val="26"/>
        </w:rPr>
        <w:t>ll request</w:t>
      </w:r>
      <w:r w:rsidR="00E36BB3">
        <w:rPr>
          <w:rFonts w:ascii="Calibri" w:hAnsi="Calibri"/>
          <w:b/>
          <w:sz w:val="26"/>
          <w:szCs w:val="26"/>
        </w:rPr>
        <w:t>s must be received by February 4</w:t>
      </w:r>
      <w:bookmarkStart w:id="0" w:name="_GoBack"/>
      <w:bookmarkEnd w:id="0"/>
      <w:r>
        <w:rPr>
          <w:rFonts w:ascii="Calibri" w:hAnsi="Calibri"/>
          <w:b/>
          <w:sz w:val="26"/>
          <w:szCs w:val="26"/>
        </w:rPr>
        <w:t xml:space="preserve"> at 5:00 PM.</w:t>
      </w:r>
    </w:p>
    <w:p w:rsidR="00F172CF" w:rsidRPr="00F172CF" w:rsidRDefault="00F172CF" w:rsidP="00F172CF">
      <w:pPr>
        <w:jc w:val="both"/>
      </w:pPr>
    </w:p>
    <w:sectPr w:rsidR="00F172CF" w:rsidRPr="00F172CF" w:rsidSect="004E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86FFA"/>
    <w:multiLevelType w:val="hybridMultilevel"/>
    <w:tmpl w:val="37D6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CF"/>
    <w:rsid w:val="00002CCF"/>
    <w:rsid w:val="0003160B"/>
    <w:rsid w:val="00075C6C"/>
    <w:rsid w:val="000E6F4E"/>
    <w:rsid w:val="00142DA5"/>
    <w:rsid w:val="0014530E"/>
    <w:rsid w:val="00152FC8"/>
    <w:rsid w:val="00157E15"/>
    <w:rsid w:val="00171830"/>
    <w:rsid w:val="001D569F"/>
    <w:rsid w:val="0024046F"/>
    <w:rsid w:val="00261305"/>
    <w:rsid w:val="00276DEC"/>
    <w:rsid w:val="00364AC6"/>
    <w:rsid w:val="00380ADB"/>
    <w:rsid w:val="003B0FB3"/>
    <w:rsid w:val="003F1135"/>
    <w:rsid w:val="0044382A"/>
    <w:rsid w:val="004C5769"/>
    <w:rsid w:val="004E1772"/>
    <w:rsid w:val="004E62DD"/>
    <w:rsid w:val="00512630"/>
    <w:rsid w:val="005144AC"/>
    <w:rsid w:val="005231F0"/>
    <w:rsid w:val="005705E8"/>
    <w:rsid w:val="005D7DEB"/>
    <w:rsid w:val="005F39DB"/>
    <w:rsid w:val="00612268"/>
    <w:rsid w:val="00687EFE"/>
    <w:rsid w:val="00765A9E"/>
    <w:rsid w:val="00774C25"/>
    <w:rsid w:val="0083533E"/>
    <w:rsid w:val="008635B6"/>
    <w:rsid w:val="00873F32"/>
    <w:rsid w:val="008777E6"/>
    <w:rsid w:val="00923623"/>
    <w:rsid w:val="00923849"/>
    <w:rsid w:val="009523F0"/>
    <w:rsid w:val="009D4ADE"/>
    <w:rsid w:val="00B64D1C"/>
    <w:rsid w:val="00BA1E0E"/>
    <w:rsid w:val="00BD56CC"/>
    <w:rsid w:val="00BF7237"/>
    <w:rsid w:val="00C13361"/>
    <w:rsid w:val="00C209BF"/>
    <w:rsid w:val="00C50CD3"/>
    <w:rsid w:val="00CE680E"/>
    <w:rsid w:val="00D30CEB"/>
    <w:rsid w:val="00D3322E"/>
    <w:rsid w:val="00D648F7"/>
    <w:rsid w:val="00D97191"/>
    <w:rsid w:val="00E03387"/>
    <w:rsid w:val="00E36BB3"/>
    <w:rsid w:val="00E54ECF"/>
    <w:rsid w:val="00E671B1"/>
    <w:rsid w:val="00F14817"/>
    <w:rsid w:val="00F172CF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908AD-E6EF-493E-B430-B44E59D4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4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1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4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fritz@g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City College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Fritzdc</dc:creator>
  <cp:lastModifiedBy>Fritz, David C.</cp:lastModifiedBy>
  <cp:revision>4</cp:revision>
  <dcterms:created xsi:type="dcterms:W3CDTF">2014-01-21T18:07:00Z</dcterms:created>
  <dcterms:modified xsi:type="dcterms:W3CDTF">2016-01-22T20:31:00Z</dcterms:modified>
</cp:coreProperties>
</file>